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AA0" w:rsidRDefault="00B86C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86C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78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2AA0" w:rsidRDefault="006D2AA0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A0" w:rsidRDefault="006D2AA0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A0" w:rsidRDefault="006D2AA0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AA0" w:rsidRDefault="006D2AA0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Цели и задачи положения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Положение о выявлении и урегулировании конфликта интересов в</w:t>
      </w:r>
      <w:r w:rsidR="00B34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2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бюджетном 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муниципальном </w:t>
      </w:r>
      <w:r w:rsidR="0069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 «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Спортивная школа № </w:t>
      </w:r>
      <w:r w:rsidR="00A92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96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Улан-Удэ</w:t>
      </w: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Школа)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для </w:t>
      </w:r>
      <w:r w:rsidR="00A92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«СШ №</w:t>
      </w:r>
      <w:r w:rsidR="00A929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0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4».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о выявлении и урегулировании конфликта интересов (далее –Положение) </w:t>
      </w:r>
      <w:proofErr w:type="gramStart"/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документ</w:t>
      </w:r>
      <w:r w:rsidR="002E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</w:t>
      </w: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устанавливающий порядок выявления и урегулирования конфликтов интересов, возникающих у работников Школы в ходе выполнения ими трудовых обязанностей.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 законными интересами Школы, способное привести к причинению вреда правам и законным интересам, имуществу и (или) деловой репутации Школы, работником которого он является.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Личная заинтересованность работника (представителя Школы)</w:t>
      </w:r>
      <w:r w:rsidRPr="005E3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заинтересованность работника (представителя Школы), связанная с возможностью получения работником (представителем Школы)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Круг лиц, попадающих под действие положения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Действие настоящего Положения распространяется на всех работников Школы вне зависимости от уровня занимаемой ими должности.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Основные принципы управления конфликтом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интересов</w:t>
      </w: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основу работы по управлению конфликтом интересов в Школе положены следующие принципы: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обязательность раскрытия сведений о реальном или потенциальном конфликте интересов;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индивидуальное рассмотрение и оценка рисков для Школы при выявлении каждого конфликта интересов и его урегулирование;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конфиденциальность процесса раскрытия сведений о конфликте интересов и процесса его урегулирования;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баланса интересов Школы и работника при урегулировании конфликта интересов;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раскрытия конфликта интересов работником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порядок его урегулирования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Процедура раскрытия конфликта интересов доводится до сведения всех работников Школы. Устанавливаются следующие виды раскрытия конфликта интересов, в том числе: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сведений о конфликте интересов при приеме на работу;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сведений о конфликте интересов при назначении на новую должность;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разовое раскрытие сведений по мере возникновения ситуаций конфликта интересов.</w:t>
      </w:r>
    </w:p>
    <w:p w:rsidR="005E3172" w:rsidRPr="005E3172" w:rsidRDefault="005E3172" w:rsidP="005E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Школы.</w:t>
      </w:r>
    </w:p>
    <w:p w:rsidR="005E3172" w:rsidRPr="005E3172" w:rsidRDefault="005E3172" w:rsidP="005E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 Раскрытие сведений о конфликте интересов осуществляется в письменном виде по форме согласно приложению № 1 и № 2 к Положению. </w:t>
      </w:r>
    </w:p>
    <w:p w:rsidR="005E3172" w:rsidRPr="005E3172" w:rsidRDefault="005E3172" w:rsidP="005E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Уведомление работника  подлежит обязательной регистрации в журнале регистрации уведомлений </w:t>
      </w:r>
      <w:r w:rsidRPr="005E3172">
        <w:rPr>
          <w:rFonts w:ascii="Times New Roman" w:eastAsia="Times New Roman" w:hAnsi="Times New Roman" w:cs="Times New Roman"/>
          <w:color w:val="333300"/>
          <w:sz w:val="24"/>
          <w:szCs w:val="24"/>
          <w:lang w:eastAsia="ru-RU"/>
        </w:rPr>
        <w:t xml:space="preserve">о наличии личной заинтересованности или возникновения конфликта интересов </w:t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журнал регистрации).</w:t>
      </w:r>
    </w:p>
    <w:p w:rsidR="005E3172" w:rsidRPr="005E3172" w:rsidRDefault="005E3172" w:rsidP="005E3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Журнал ведется и хранится у директора Школы по форме согласно Приложению № 3 к Положению.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Школа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по противодействию коррупции с целью оценки серьезности возникающих для Школы рисков и выбора наиболее подходящей формы урегулирования конфликта интересов.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E3172" w:rsidRPr="005E3172" w:rsidRDefault="005E3172" w:rsidP="005E317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пересмотр и изменение функциональных обязанностей работника;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работника от своего личного интереса, порождающего конфликт с интересами Школы;</w:t>
      </w:r>
    </w:p>
    <w:p w:rsidR="005E3172" w:rsidRPr="005E3172" w:rsidRDefault="005E3172" w:rsidP="005E317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увольнение работника по инициативе работника;</w:t>
      </w:r>
    </w:p>
    <w:p w:rsidR="005E3172" w:rsidRPr="005E3172" w:rsidRDefault="005E3172" w:rsidP="005E31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Лица, ответственные за прием сведений о возникшем (имеющемся) конфликте интересов и рассмотрение этих сведений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5.1. Лицами, ответственными за прием сведений о возникающих (имеющихся) конфликтах интересов, являются:  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директор Школы;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комиссии по противодействию коррупции;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председателя комиссии по противодействию коррупции.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Полученная информация ответственными лицами немедленно доводится до директора школы 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выносит решение о проведении проверки данной информации.Проверка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касается руководителя Школы, он также не участвует в принятии решений по этому вопросу.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Рассмотрение полученной информации 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 его отсутствии. Решение комиссии оформляется протоколом. 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Обязанности работников в связи с раскрытием и урегулированием конфликта интересов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принятии решений по деловым вопросам и выполнении своих трудовых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(по возможности) ситуаций и обстоятельств, которые могут привести к конфликту интересов;</w:t>
      </w:r>
    </w:p>
    <w:p w:rsidR="005E3172" w:rsidRPr="005E3172" w:rsidRDefault="005E3172" w:rsidP="005E31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раскрывать возникший (реальный) или потенциальный конфликт интересов;</w:t>
      </w:r>
    </w:p>
    <w:p w:rsidR="005E3172" w:rsidRPr="005E3172" w:rsidRDefault="005E3172" w:rsidP="005E317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урегулированию возникшего конфликта интересов.</w:t>
      </w:r>
    </w:p>
    <w:p w:rsidR="005E3172" w:rsidRPr="005E3172" w:rsidRDefault="005E3172" w:rsidP="005E31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7.Ответственность работников учреждения за несоблюдение положения о конфликте интересов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5E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выявлении и урегулировании конфликта интересов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2E2B0F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A92958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4B0AC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«СШ №</w:t>
      </w:r>
      <w:r w:rsidR="00A9295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0ACE">
        <w:rPr>
          <w:rFonts w:ascii="Times New Roman" w:eastAsia="Times New Roman" w:hAnsi="Times New Roman" w:cs="Times New Roman"/>
          <w:sz w:val="24"/>
          <w:szCs w:val="24"/>
          <w:lang w:eastAsia="ru-RU"/>
        </w:rPr>
        <w:t>4»</w:t>
      </w:r>
    </w:p>
    <w:p w:rsidR="005E3172" w:rsidRPr="005E3172" w:rsidRDefault="005E3172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2E2B0F" w:rsidP="009F4865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92958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 Гомбоевой</w:t>
      </w:r>
    </w:p>
    <w:p w:rsidR="005E3172" w:rsidRPr="005E3172" w:rsidRDefault="005E3172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2E2B0F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E3172"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E3172" w:rsidRPr="005E3172" w:rsidRDefault="005E3172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E3172" w:rsidRPr="005E3172" w:rsidRDefault="005E3172" w:rsidP="005E31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25.12.2008 N 273-ФЗ «О  противодействии коррупции»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________________________________________________________________,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(Ф.И.О., должность)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личная заинтересованность) 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___________________________________  _______________________________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(дата) </w:t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(подпись) </w:t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(расшифровка)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№ ____</w:t>
      </w:r>
    </w:p>
    <w:p w:rsidR="005E3172" w:rsidRPr="005E3172" w:rsidRDefault="005E3172" w:rsidP="005E317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E3172" w:rsidRPr="005E3172" w:rsidRDefault="005E3172" w:rsidP="005E3172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E3172" w:rsidRPr="005E3172" w:rsidRDefault="005E3172" w:rsidP="005E3172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выявлении и урегулировании конфликта интересов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ACE" w:rsidRPr="005E3172" w:rsidRDefault="00A92958" w:rsidP="004B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</w:t>
      </w:r>
      <w:r w:rsidR="004B0AC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«СШ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B0ACE">
        <w:rPr>
          <w:rFonts w:ascii="Times New Roman" w:eastAsia="Times New Roman" w:hAnsi="Times New Roman" w:cs="Times New Roman"/>
          <w:sz w:val="24"/>
          <w:szCs w:val="24"/>
          <w:lang w:eastAsia="ru-RU"/>
        </w:rPr>
        <w:t>4»</w:t>
      </w:r>
    </w:p>
    <w:p w:rsidR="004B0ACE" w:rsidRPr="005E3172" w:rsidRDefault="004B0ACE" w:rsidP="004B0A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ACE" w:rsidRPr="005E3172" w:rsidRDefault="00A92958" w:rsidP="004B0ACE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С.Б. Гомбоевой</w:t>
      </w:r>
    </w:p>
    <w:p w:rsidR="00A82AFA" w:rsidRPr="005E3172" w:rsidRDefault="00A82AFA" w:rsidP="009F4865">
      <w:pPr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AFA" w:rsidRPr="005E3172" w:rsidRDefault="00A82AFA" w:rsidP="00A82A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E3172" w:rsidRPr="005E3172" w:rsidRDefault="005E3172" w:rsidP="005E31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25.12.2008 N 273-ФЗ «О  противодействии коррупции»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____________________________________________________________________,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(Ф.И.О., должность)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уведомляю о личной заинтересованности /возникшем/ имеющемся конфликте интересов (нужное подчеркнуть) у_____________________________________________________________________, 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(Ф.И.О. работника, должность) 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следующего вопроса (принятии решения)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2E2B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конфликт интересов)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5E3172" w:rsidRPr="005E3172" w:rsidRDefault="005E3172" w:rsidP="005E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 20 ____ № ____</w:t>
      </w:r>
    </w:p>
    <w:p w:rsidR="005E3172" w:rsidRPr="005E3172" w:rsidRDefault="005E3172" w:rsidP="005E3172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5E3172" w:rsidRPr="005E3172" w:rsidRDefault="005E3172" w:rsidP="005E317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5E3172" w:rsidRPr="005E3172" w:rsidRDefault="005E3172" w:rsidP="005E3172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5E3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5E3172" w:rsidRPr="005E3172" w:rsidRDefault="005E3172" w:rsidP="005E317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Положению о выявлении и урегулировании конфликта интересов</w:t>
      </w: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172" w:rsidRPr="005E3172" w:rsidRDefault="005E3172" w:rsidP="005E3172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регистрации уведомлений о наличии личной заинтересованности или возникновения конфликта интересов </w:t>
      </w:r>
    </w:p>
    <w:p w:rsidR="005E3172" w:rsidRPr="005E3172" w:rsidRDefault="005E3172" w:rsidP="005E3172">
      <w:pPr>
        <w:shd w:val="clear" w:color="auto" w:fill="FFFFFF"/>
        <w:spacing w:before="150" w:after="15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5E3172" w:rsidRPr="005E3172" w:rsidTr="00584401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 подпись подавшего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 подпись регистратора</w:t>
            </w:r>
          </w:p>
        </w:tc>
      </w:tr>
      <w:tr w:rsidR="005E3172" w:rsidRPr="005E3172" w:rsidTr="00584401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E3172" w:rsidRPr="005E3172" w:rsidTr="00584401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5E3172" w:rsidRPr="005E3172" w:rsidRDefault="005E3172" w:rsidP="005E3172">
            <w:pPr>
              <w:spacing w:before="120" w:after="2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E3172" w:rsidRPr="005E3172" w:rsidRDefault="005E3172" w:rsidP="005E3172">
      <w:pPr>
        <w:shd w:val="clear" w:color="auto" w:fill="FFFFFF"/>
        <w:spacing w:before="75" w:after="0" w:line="0" w:lineRule="auto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4CD2" w:rsidRDefault="00234CD2"/>
    <w:sectPr w:rsidR="00234CD2" w:rsidSect="00CE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3172"/>
    <w:rsid w:val="000F7A09"/>
    <w:rsid w:val="001722D0"/>
    <w:rsid w:val="001A03D6"/>
    <w:rsid w:val="00234CD2"/>
    <w:rsid w:val="00277A45"/>
    <w:rsid w:val="002E2B0F"/>
    <w:rsid w:val="003143AE"/>
    <w:rsid w:val="004710C1"/>
    <w:rsid w:val="004B0ACE"/>
    <w:rsid w:val="005203BA"/>
    <w:rsid w:val="00531C96"/>
    <w:rsid w:val="005C02AC"/>
    <w:rsid w:val="005E3172"/>
    <w:rsid w:val="00607571"/>
    <w:rsid w:val="006967BF"/>
    <w:rsid w:val="006D2AA0"/>
    <w:rsid w:val="00762D54"/>
    <w:rsid w:val="007A5F5B"/>
    <w:rsid w:val="007E0EF2"/>
    <w:rsid w:val="0088520B"/>
    <w:rsid w:val="008E37A5"/>
    <w:rsid w:val="0098468B"/>
    <w:rsid w:val="009F4865"/>
    <w:rsid w:val="00A82AFA"/>
    <w:rsid w:val="00A92958"/>
    <w:rsid w:val="00B340EB"/>
    <w:rsid w:val="00B531D4"/>
    <w:rsid w:val="00B86C72"/>
    <w:rsid w:val="00CE2CBF"/>
    <w:rsid w:val="00D313CE"/>
    <w:rsid w:val="00E108C8"/>
    <w:rsid w:val="00E45D4D"/>
    <w:rsid w:val="00E55FE8"/>
    <w:rsid w:val="00F83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602B"/>
  <w15:docId w15:val="{60D08CAC-E21B-434F-95DA-A882264B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D2A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FE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313CE"/>
    <w:pPr>
      <w:spacing w:after="0" w:line="240" w:lineRule="auto"/>
    </w:pPr>
    <w:rPr>
      <w:rFonts w:ascii="Times New Roman" w:hAnsi="Times New Roman" w:cstheme="minorHAnsi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oem</cp:lastModifiedBy>
  <cp:revision>8</cp:revision>
  <cp:lastPrinted>2020-11-18T06:38:00Z</cp:lastPrinted>
  <dcterms:created xsi:type="dcterms:W3CDTF">2019-09-16T05:59:00Z</dcterms:created>
  <dcterms:modified xsi:type="dcterms:W3CDTF">2020-11-18T06:44:00Z</dcterms:modified>
</cp:coreProperties>
</file>